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51" w:rsidRDefault="00764A51" w:rsidP="00764A51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z w:val="20"/>
          <w:szCs w:val="20"/>
          <w:lang w:eastAsia="nl-NL"/>
        </w:rPr>
        <w:t>Weekblad van Deurne</w:t>
      </w:r>
    </w:p>
    <w:p w:rsidR="00764A51" w:rsidRDefault="00764A51" w:rsidP="00764A51">
      <w:pPr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Start Voorverkoop kaarten Benefiet concerten  Big </w:t>
      </w:r>
      <w:proofErr w:type="spellStart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Challenge</w:t>
      </w:r>
      <w:proofErr w:type="spellEnd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/</w:t>
      </w:r>
      <w:proofErr w:type="spellStart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Alpe</w:t>
      </w:r>
      <w:proofErr w:type="spellEnd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proofErr w:type="spellStart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D'Huzes</w:t>
      </w:r>
      <w:proofErr w:type="spellEnd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br/>
        <w:t xml:space="preserve">a.s. zondag bij </w:t>
      </w:r>
      <w:proofErr w:type="spellStart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vdPutten</w:t>
      </w:r>
      <w:proofErr w:type="spellEnd"/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in Deurne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Dit jaar zal tijdens de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Alpe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d'Huzes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op 5 juni in de strijd tegen kanker, de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Peelregio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vertegenwoordigd worden door Big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Challenge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team 4 , veehouderij tegen kanker . Zie bijgaande de teamfoto.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Alle deelnemers zijn afkomstig uit de omgeving van Deurne en omstreken  (Deurne, Asten, Heusden, Rips en Schijndel) en zijn werkzaam of hebben affiniteit met de veehouderij.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Onder het motto "Kanker stopt niet ,dus wij ook niet" wil dit team van enthousiaste en sportieve mensen zoveel mogelijk sponsorgeld bij elkaar  brengen voor baanbrekende onderzoeken die ertoe leiden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764A51">
        <w:rPr>
          <w:rFonts w:ascii="Arial" w:eastAsia="Times New Roman" w:hAnsi="Arial" w:cs="Arial"/>
          <w:sz w:val="20"/>
          <w:szCs w:val="20"/>
          <w:lang w:eastAsia="nl-NL"/>
        </w:rPr>
        <w:t>dat kanker op termijn chronisch gaat worden.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Enkele succesvolle doorbraken die met sponsorgeld van de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Alpe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d'Huzes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gerealiseerd zijn betreffen de sneldiagnose waarmee binnen 24 uur de diagnose en het behandelplan vastgesteld wordt en 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de HIPEC operatie voor behandeling van uitgezaaide darmkanker.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In het voorjaar zijn er een 2 tal benefietconcerten georganiseerd waarmee het team een brede doelgroep wil aanspreken in Deurne en omgeving om hiermee de benodigde sponsorgelden te vergaren.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Alle optredende artiesten hebben belangeloos hun medewerking toegezegd en zijn volop aan het repeteren om een onvergetelijk evenement neer te zetten.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Als eerste is er op zaterdagavond 12 april een "Toppers uit de Top 2000 concert" in de nieuwe locatie MFA 't Huis in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Vlierden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764A51"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Mensen van alle leeftijden die van populaire muziek uit de recente Top 2000 houden, kunnen dan volledig uit hun dak gaan door mee te zingen en te swingen met </w:t>
      </w:r>
      <w:r w:rsidRPr="00764A51">
        <w:rPr>
          <w:rFonts w:ascii="Arial" w:eastAsia="Times New Roman" w:hAnsi="Arial" w:cs="Arial"/>
          <w:sz w:val="20"/>
          <w:szCs w:val="20"/>
          <w:lang w:eastAsia="nl-NL"/>
        </w:rPr>
        <w:br/>
        <w:t>SKOOR en Feestband Party Unlimited met als uitsmijter een spetterend optreden van de TOPPERS.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TROUBADOUR TONNY WIJNANDS uit de Peel is de grote publiekstrekker van de Brabantse middag "HEE GOA DE MEE"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op maandagmiddag 2e Paasdag  21 april bij zaal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vdPutten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in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Deurne-Walsberg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Liefhebbers van het gemoedelijke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brabantse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zullen verrast worden met muziek en humor uit de Kempen en de Meierij door "De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Zjoem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" en "Beerrund" waarna troubadour Tonny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Wijnands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op zijn eigen wijze het publiek zal vermaken met zijn nostalgische liederen en teksten.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Voor deze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brabantse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middag zijn alleen zitplaatsen te krijgen.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b/>
          <w:sz w:val="20"/>
          <w:szCs w:val="20"/>
          <w:lang w:eastAsia="nl-NL"/>
        </w:rPr>
        <w:t>START VOORVERKOOP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A.s.  zondag start de voorverkoop van de kaarten voor deze 2 benefietconcerten bij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Cafe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Zaal </w:t>
      </w:r>
      <w:proofErr w:type="spellStart"/>
      <w:r w:rsidRPr="00764A51">
        <w:rPr>
          <w:rFonts w:ascii="Arial" w:eastAsia="Times New Roman" w:hAnsi="Arial" w:cs="Arial"/>
          <w:sz w:val="20"/>
          <w:szCs w:val="20"/>
          <w:lang w:eastAsia="nl-NL"/>
        </w:rPr>
        <w:t>vdPutten</w:t>
      </w:r>
      <w:proofErr w:type="spellEnd"/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in Deurne Walsberg.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Vanaf 12.00 u  tot 13.30 u zijn kaarten voor beide benefiet concerten verkrijgbaar a € 12,50 per stuk.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>Bij de entree van de Brabantse middag HEE GOA DE MEE is koffie en Brabantse koek inbegrepen.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764A51" w:rsidRPr="00764A51" w:rsidRDefault="00764A51" w:rsidP="00764A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Voor meer info: </w:t>
      </w:r>
      <w:hyperlink r:id="rId4" w:history="1">
        <w:r w:rsidRPr="00764A51">
          <w:rPr>
            <w:rFonts w:ascii="Arial" w:eastAsia="Times New Roman" w:hAnsi="Arial" w:cs="Arial"/>
            <w:color w:val="0000FF"/>
            <w:sz w:val="20"/>
            <w:u w:val="single"/>
            <w:lang w:eastAsia="nl-NL"/>
          </w:rPr>
          <w:t>www.facebook.com/bigchallenge</w:t>
        </w:r>
      </w:hyperlink>
      <w:r w:rsidRPr="00764A51">
        <w:rPr>
          <w:rFonts w:ascii="Arial" w:eastAsia="Times New Roman" w:hAnsi="Arial" w:cs="Arial"/>
          <w:sz w:val="20"/>
          <w:szCs w:val="20"/>
          <w:lang w:eastAsia="nl-NL"/>
        </w:rPr>
        <w:t xml:space="preserve"> team 4</w:t>
      </w:r>
    </w:p>
    <w:p w:rsidR="00942497" w:rsidRDefault="00942497"/>
    <w:sectPr w:rsidR="00942497" w:rsidSect="0094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4A51"/>
    <w:rsid w:val="00417CA5"/>
    <w:rsid w:val="00764A51"/>
    <w:rsid w:val="00942497"/>
    <w:rsid w:val="00CB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64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bigchalleng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2014-01-22T10:36:00Z</dcterms:created>
  <dcterms:modified xsi:type="dcterms:W3CDTF">2014-01-22T10:38:00Z</dcterms:modified>
</cp:coreProperties>
</file>